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7907A" w14:textId="346BDD30" w:rsidR="005272CF" w:rsidRDefault="00926D77">
      <w:r>
        <w:t>Bildunterzeilen Frank-Nachlass</w:t>
      </w:r>
    </w:p>
    <w:p w14:paraId="29113FAC" w14:textId="507FF560" w:rsidR="00926D77" w:rsidRDefault="00926D77" w:rsidP="00926D77">
      <w:pPr>
        <w:pStyle w:val="Listenabsatz"/>
        <w:numPr>
          <w:ilvl w:val="0"/>
          <w:numId w:val="1"/>
        </w:numPr>
      </w:pPr>
      <w:r>
        <w:t>Bruno Franks Mitgliedsausweis aus dem „</w:t>
      </w:r>
      <w:r w:rsidRPr="00926D77">
        <w:t>Schutzverband deutscher Schriftsteller im Ausland</w:t>
      </w:r>
      <w:r>
        <w:t>“ und ein Schreiben des Verbandsvorstands. Der 1909 gegründete „Schutzverband deutscher Schriftsteller“ war 1933 gleichgeschaltet und in den neu gegründeten „Reichsverband deutscher Schriftsteller“ überführt worden.</w:t>
      </w:r>
    </w:p>
    <w:p w14:paraId="57F54D00" w14:textId="33339E1E" w:rsidR="00926D77" w:rsidRDefault="00926D77" w:rsidP="00926D77">
      <w:pPr>
        <w:pStyle w:val="Listenabsatz"/>
        <w:numPr>
          <w:ilvl w:val="0"/>
          <w:numId w:val="1"/>
        </w:numPr>
      </w:pPr>
      <w:r>
        <w:t xml:space="preserve">Diverse Briefe, Postkarten und Telegramme zeugen von der engen Verbindung der Familie Mann (Heinrich, Thomas und Katia, Klaus und Erika) mit Bruno und Liesl Frank. </w:t>
      </w:r>
    </w:p>
    <w:p w14:paraId="42A4D650" w14:textId="412020CA" w:rsidR="002D09B0" w:rsidRDefault="002D09B0" w:rsidP="00926D77">
      <w:pPr>
        <w:pStyle w:val="Listenabsatz"/>
        <w:numPr>
          <w:ilvl w:val="0"/>
          <w:numId w:val="1"/>
        </w:numPr>
      </w:pPr>
      <w:r>
        <w:t>Ein Fotoalbum der Operettendiva Fritzi Massary, Mutter von Liesl Frank.</w:t>
      </w:r>
    </w:p>
    <w:p w14:paraId="0896CB70" w14:textId="7CCCC010" w:rsidR="002D09B0" w:rsidRDefault="002D09B0" w:rsidP="00926D77">
      <w:pPr>
        <w:pStyle w:val="Listenabsatz"/>
        <w:numPr>
          <w:ilvl w:val="0"/>
          <w:numId w:val="1"/>
        </w:numPr>
      </w:pPr>
      <w:r>
        <w:t xml:space="preserve">Zu dem Teilnachlass gehört auch ein Konvolut mit „Lebensdokumenten“ von Bruno und Liesl Frank sowie von Fritzi Massary mit diversen Ausweisen, Führerscheinen etc. </w:t>
      </w:r>
    </w:p>
    <w:p w14:paraId="55F116BA" w14:textId="02D34B8C" w:rsidR="006C50D0" w:rsidRDefault="006C50D0" w:rsidP="006C50D0">
      <w:r>
        <w:t>Alle Bilder ©SUB/Eschborn</w:t>
      </w:r>
    </w:p>
    <w:sectPr w:rsidR="006C50D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B26895"/>
    <w:multiLevelType w:val="hybridMultilevel"/>
    <w:tmpl w:val="479CAD7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D77"/>
    <w:rsid w:val="001940A5"/>
    <w:rsid w:val="002D09B0"/>
    <w:rsid w:val="006C50D0"/>
    <w:rsid w:val="00926D77"/>
    <w:rsid w:val="00936079"/>
    <w:rsid w:val="00974BB1"/>
    <w:rsid w:val="00D30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8B787"/>
  <w15:chartTrackingRefBased/>
  <w15:docId w15:val="{9FBADF91-5E8D-4C03-B858-6C9DF38A0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926D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654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Ulmer, Konstantin</dc:creator>
  <cp:keywords/>
  <dc:description/>
  <cp:lastModifiedBy>Ulmer, Konstantin</cp:lastModifiedBy>
  <cp:revision>2</cp:revision>
  <dcterms:created xsi:type="dcterms:W3CDTF">2026-04-20T12:57:00Z</dcterms:created>
  <dcterms:modified xsi:type="dcterms:W3CDTF">2026-04-20T13:23:00Z</dcterms:modified>
</cp:coreProperties>
</file>